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338"/>
        <w:gridCol w:w="198"/>
        <w:gridCol w:w="1081"/>
        <w:gridCol w:w="684"/>
        <w:gridCol w:w="1236"/>
        <w:gridCol w:w="198"/>
        <w:gridCol w:w="1196"/>
      </w:tblGrid>
      <w:tr w:rsidR="00A573D4" w:rsidRPr="00A573D4" w:rsidTr="00A573D4">
        <w:trPr>
          <w:trHeight w:val="288"/>
        </w:trPr>
        <w:tc>
          <w:tcPr>
            <w:tcW w:w="9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3D4" w:rsidRPr="00A573D4" w:rsidRDefault="00A573D4" w:rsidP="00A573D4">
            <w:pPr>
              <w:spacing w:line="240" w:lineRule="auto"/>
              <w:jc w:val="center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  <w:t>Alle geel gemarkeerde velden zijn verplicht</w:t>
            </w:r>
          </w:p>
        </w:tc>
      </w:tr>
      <w:tr w:rsidR="00A573D4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3D4" w:rsidRPr="00A573D4" w:rsidRDefault="00A573D4" w:rsidP="00A573D4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3D4" w:rsidRPr="00A573D4" w:rsidRDefault="00A573D4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3D4" w:rsidRPr="00A573D4" w:rsidRDefault="00A573D4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3D4" w:rsidRPr="00A573D4" w:rsidRDefault="00A573D4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3D4" w:rsidRPr="00A573D4" w:rsidRDefault="00A573D4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A573D4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Jouw bedrijfsnaam</w:t>
            </w: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Straatnaam 50</w:t>
            </w: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4444XX Amsterdam</w:t>
            </w: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color w:val="000000"/>
                <w:sz w:val="22"/>
                <w:szCs w:val="22"/>
                <w:highlight w:val="yellow"/>
                <w:lang w:eastAsia="nl-NL"/>
              </w:rPr>
              <w:t>KVK</w:t>
            </w: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  <w:t xml:space="preserve">: 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1111111</w:t>
            </w: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color w:val="000000"/>
                <w:sz w:val="22"/>
                <w:szCs w:val="22"/>
                <w:highlight w:val="yellow"/>
                <w:lang w:eastAsia="nl-NL"/>
              </w:rPr>
              <w:t>BTW</w:t>
            </w: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  <w:t xml:space="preserve">: 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NL001234567B01</w:t>
            </w: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color w:val="000000"/>
                <w:sz w:val="22"/>
                <w:szCs w:val="22"/>
                <w:highlight w:val="yellow"/>
                <w:lang w:eastAsia="nl-NL"/>
              </w:rPr>
              <w:t>Bank</w:t>
            </w: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  <w:t xml:space="preserve">: 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NL91ABNA0417164300</w:t>
            </w: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28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5C4FDE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T.a.v. Kunst Centraal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28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5C4FDE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Fruitweg 48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28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5C4FDE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3981 PA</w:t>
            </w:r>
            <w:r w:rsidR="00E32C51"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 xml:space="preserve"> </w:t>
            </w: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Bunnik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576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  <w:t>Factuur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Factuurdatum: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1-3-20</w:t>
            </w:r>
            <w:r w:rsidR="00C81162"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22</w:t>
            </w:r>
          </w:p>
        </w:tc>
      </w:tr>
      <w:tr w:rsidR="00E32C51" w:rsidRPr="00A573D4" w:rsidTr="00A573D4">
        <w:trPr>
          <w:trHeight w:val="28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color w:val="000000"/>
                <w:sz w:val="22"/>
                <w:szCs w:val="22"/>
                <w:highlight w:val="yellow"/>
                <w:lang w:eastAsia="nl-NL"/>
              </w:rPr>
              <w:t>Factuurnummer</w:t>
            </w: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: 20</w:t>
            </w:r>
            <w:r w:rsidR="00C81162"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22</w:t>
            </w: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0001</w:t>
            </w:r>
          </w:p>
          <w:p w:rsidR="005C4FDE" w:rsidRPr="00A573D4" w:rsidRDefault="005C4FDE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color w:val="000000"/>
                <w:sz w:val="22"/>
                <w:szCs w:val="22"/>
                <w:highlight w:val="yellow"/>
                <w:lang w:eastAsia="nl-NL"/>
              </w:rPr>
              <w:t>Uw referentie</w:t>
            </w: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  <w:t xml:space="preserve">: (kostenplaats </w:t>
            </w:r>
            <w:r w:rsid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  <w:t>|</w:t>
            </w: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  <w:t xml:space="preserve"> kostendrager </w:t>
            </w:r>
            <w:r w:rsid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  <w:t>|</w:t>
            </w: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  <w:t xml:space="preserve"> </w:t>
            </w:r>
            <w:proofErr w:type="spellStart"/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  <w:t>bestelller</w:t>
            </w:r>
            <w:proofErr w:type="spellEnd"/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  <w:t>)</w:t>
            </w:r>
            <w:r w:rsid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  <w:t>*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Vervaldatum: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31-3-20</w:t>
            </w:r>
            <w:r w:rsidR="00C81162"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22</w:t>
            </w:r>
          </w:p>
        </w:tc>
      </w:tr>
      <w:tr w:rsidR="00A573D4" w:rsidRPr="00A573D4" w:rsidTr="00A573D4">
        <w:trPr>
          <w:trHeight w:val="28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3D4" w:rsidRPr="00A573D4" w:rsidRDefault="00A573D4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highlight w:val="yellow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3D4" w:rsidRPr="00A573D4" w:rsidRDefault="00A573D4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3D4" w:rsidRPr="00A573D4" w:rsidRDefault="00A573D4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3D4" w:rsidRPr="00A573D4" w:rsidRDefault="00A573D4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3D4" w:rsidRPr="00A573D4" w:rsidRDefault="00A573D4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3D4" w:rsidRPr="00A573D4" w:rsidRDefault="00A573D4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396"/>
        </w:trPr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  <w:t>Omschrijving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  <w:t>Bedrag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  <w:t>Totaal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  <w:t>BTW</w:t>
            </w:r>
          </w:p>
        </w:tc>
      </w:tr>
      <w:tr w:rsidR="00E32C51" w:rsidRPr="00A573D4" w:rsidTr="00A573D4">
        <w:trPr>
          <w:trHeight w:val="396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3 uur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Advieswerkzaamheden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€ 65,00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€ 195,00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21%</w:t>
            </w:r>
          </w:p>
        </w:tc>
      </w:tr>
      <w:tr w:rsidR="00E32C51" w:rsidRPr="00A573D4" w:rsidTr="00A573D4">
        <w:trPr>
          <w:trHeight w:val="396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1,5 uur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Opstellen management letter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€ 65,00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€ 97,50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21%</w:t>
            </w:r>
          </w:p>
        </w:tc>
      </w:tr>
      <w:tr w:rsidR="00E32C51" w:rsidRPr="00A573D4" w:rsidTr="00A573D4">
        <w:trPr>
          <w:trHeight w:val="39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  <w:t>Subtotaal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€ 292,50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39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21% BTW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€ 61,43</w:t>
            </w:r>
          </w:p>
        </w:tc>
        <w:tc>
          <w:tcPr>
            <w:tcW w:w="1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</w:tr>
      <w:tr w:rsidR="00E32C51" w:rsidRPr="00A573D4" w:rsidTr="00A573D4">
        <w:trPr>
          <w:trHeight w:val="39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  <w:t>Totaal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  <w:r w:rsidRPr="00A573D4"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  <w:t>€ 353,93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jc w:val="right"/>
              <w:rPr>
                <w:rFonts w:ascii="Open Sans Light" w:eastAsia="Times New Roman" w:hAnsi="Open Sans Light" w:cs="Open Sans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51" w:rsidRPr="00A573D4" w:rsidRDefault="00E32C51" w:rsidP="00E32C51">
            <w:pPr>
              <w:spacing w:line="240" w:lineRule="auto"/>
              <w:rPr>
                <w:rFonts w:ascii="Open Sans Light" w:eastAsia="Times New Roman" w:hAnsi="Open Sans Light" w:cs="Open Sans Light"/>
                <w:sz w:val="22"/>
                <w:szCs w:val="22"/>
                <w:lang w:eastAsia="nl-NL"/>
              </w:rPr>
            </w:pPr>
          </w:p>
        </w:tc>
      </w:tr>
    </w:tbl>
    <w:p w:rsidR="00A573D4" w:rsidRPr="00A573D4" w:rsidRDefault="00A573D4" w:rsidP="00A573D4">
      <w:pPr>
        <w:spacing w:line="240" w:lineRule="auto"/>
        <w:rPr>
          <w:rFonts w:ascii="Open Sans Light" w:hAnsi="Open Sans Light" w:cs="Open Sans Light"/>
          <w:i/>
        </w:rPr>
      </w:pPr>
      <w:r w:rsidRPr="00A573D4">
        <w:rPr>
          <w:rFonts w:ascii="Open Sans Light" w:hAnsi="Open Sans Light" w:cs="Open Sans Light"/>
          <w:i/>
        </w:rPr>
        <w:t xml:space="preserve">* </w:t>
      </w:r>
      <w:r>
        <w:rPr>
          <w:rFonts w:ascii="Open Sans Light" w:hAnsi="Open Sans Light" w:cs="Open Sans Light"/>
          <w:i/>
        </w:rPr>
        <w:t>Let op: d</w:t>
      </w:r>
      <w:r w:rsidRPr="00A573D4">
        <w:rPr>
          <w:rFonts w:ascii="Open Sans Light" w:hAnsi="Open Sans Light" w:cs="Open Sans Light"/>
          <w:i/>
        </w:rPr>
        <w:t>eze drie zijn alle drie verplicht</w:t>
      </w:r>
      <w:r>
        <w:rPr>
          <w:rFonts w:ascii="Open Sans Light" w:hAnsi="Open Sans Light" w:cs="Open Sans Light"/>
          <w:i/>
        </w:rPr>
        <w:t>!</w:t>
      </w:r>
      <w:bookmarkStart w:id="0" w:name="_GoBack"/>
      <w:bookmarkEnd w:id="0"/>
    </w:p>
    <w:sectPr w:rsidR="00A573D4" w:rsidRPr="00A573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1D5" w:rsidRDefault="004321D5" w:rsidP="00DF08E1">
      <w:pPr>
        <w:spacing w:line="240" w:lineRule="auto"/>
      </w:pPr>
      <w:r>
        <w:separator/>
      </w:r>
    </w:p>
  </w:endnote>
  <w:endnote w:type="continuationSeparator" w:id="0">
    <w:p w:rsidR="004321D5" w:rsidRDefault="004321D5" w:rsidP="00DF0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8E1" w:rsidRDefault="00DF08E1">
    <w:pPr>
      <w:pStyle w:val="Voettekst"/>
    </w:pPr>
    <w:r w:rsidRPr="00DF08E1">
      <w:t xml:space="preserve">Wij verzoeken u vriendelijk om de betaling binnen </w:t>
    </w:r>
    <w:r>
      <w:t xml:space="preserve">30 dagen te voldoen op rekening </w:t>
    </w:r>
    <w:r w:rsidRPr="00DF08E1">
      <w:t>NL91ABNA0417164300 onder ve</w:t>
    </w:r>
    <w:r>
      <w:t>rmelding van het factuurnummer.</w:t>
    </w:r>
  </w:p>
  <w:p w:rsidR="00DF08E1" w:rsidRDefault="00DF08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1D5" w:rsidRDefault="004321D5" w:rsidP="00DF08E1">
      <w:pPr>
        <w:spacing w:line="240" w:lineRule="auto"/>
      </w:pPr>
      <w:r>
        <w:separator/>
      </w:r>
    </w:p>
  </w:footnote>
  <w:footnote w:type="continuationSeparator" w:id="0">
    <w:p w:rsidR="004321D5" w:rsidRDefault="004321D5" w:rsidP="00DF0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3D4" w:rsidRPr="00A573D4" w:rsidRDefault="00A573D4" w:rsidP="00A573D4">
    <w:pPr>
      <w:spacing w:line="240" w:lineRule="auto"/>
      <w:rPr>
        <w:rFonts w:ascii="Open Sans Light" w:eastAsia="Times New Roman" w:hAnsi="Open Sans Light" w:cs="Open Sans Light"/>
        <w:color w:val="FF0000"/>
        <w:sz w:val="48"/>
        <w:szCs w:val="48"/>
        <w:lang w:eastAsia="nl-NL"/>
      </w:rPr>
    </w:pPr>
    <w:r w:rsidRPr="00A573D4">
      <w:rPr>
        <w:rFonts w:ascii="Open Sans Light" w:eastAsia="Times New Roman" w:hAnsi="Open Sans Light" w:cs="Open Sans Light"/>
        <w:color w:val="FF0000"/>
        <w:sz w:val="48"/>
        <w:szCs w:val="48"/>
        <w:lang w:eastAsia="nl-NL"/>
      </w:rPr>
      <w:t>Fictieve factuur</w:t>
    </w:r>
  </w:p>
  <w:p w:rsidR="00A573D4" w:rsidRPr="00A573D4" w:rsidRDefault="00A573D4">
    <w:pPr>
      <w:pStyle w:val="Koptekst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4475"/>
    <w:multiLevelType w:val="hybridMultilevel"/>
    <w:tmpl w:val="DCBCC1E4"/>
    <w:lvl w:ilvl="0" w:tplc="E2905D0A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E1"/>
    <w:rsid w:val="00162A2B"/>
    <w:rsid w:val="004321D5"/>
    <w:rsid w:val="00537935"/>
    <w:rsid w:val="00581D18"/>
    <w:rsid w:val="005C4FDE"/>
    <w:rsid w:val="007442A8"/>
    <w:rsid w:val="009C0B3C"/>
    <w:rsid w:val="00A573D4"/>
    <w:rsid w:val="00C81162"/>
    <w:rsid w:val="00D31389"/>
    <w:rsid w:val="00D9290B"/>
    <w:rsid w:val="00DF08E1"/>
    <w:rsid w:val="00E32C51"/>
    <w:rsid w:val="00E5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DEF4"/>
  <w15:chartTrackingRefBased/>
  <w15:docId w15:val="{9370776D-E541-43A5-8BD1-463483C2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F08E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08E1"/>
  </w:style>
  <w:style w:type="paragraph" w:styleId="Voettekst">
    <w:name w:val="footer"/>
    <w:basedOn w:val="Standaard"/>
    <w:link w:val="VoettekstChar"/>
    <w:uiPriority w:val="99"/>
    <w:unhideWhenUsed/>
    <w:rsid w:val="00DF08E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08E1"/>
  </w:style>
  <w:style w:type="paragraph" w:styleId="Ballontekst">
    <w:name w:val="Balloon Text"/>
    <w:basedOn w:val="Standaard"/>
    <w:link w:val="BallontekstChar"/>
    <w:uiPriority w:val="99"/>
    <w:semiHidden/>
    <w:unhideWhenUsed/>
    <w:rsid w:val="00E32C51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2C51"/>
    <w:rPr>
      <w:rFonts w:ascii="Segoe UI" w:hAnsi="Segoe UI" w:cs="Segoe UI"/>
    </w:rPr>
  </w:style>
  <w:style w:type="paragraph" w:styleId="Lijstalinea">
    <w:name w:val="List Paragraph"/>
    <w:basedOn w:val="Standaard"/>
    <w:uiPriority w:val="34"/>
    <w:qFormat/>
    <w:rsid w:val="00A5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verberne</dc:creator>
  <cp:keywords/>
  <dc:description/>
  <cp:lastModifiedBy>Mirjam de Heer</cp:lastModifiedBy>
  <cp:revision>5</cp:revision>
  <cp:lastPrinted>2016-01-03T15:40:00Z</cp:lastPrinted>
  <dcterms:created xsi:type="dcterms:W3CDTF">2016-01-03T15:31:00Z</dcterms:created>
  <dcterms:modified xsi:type="dcterms:W3CDTF">2023-01-23T10:03:00Z</dcterms:modified>
</cp:coreProperties>
</file>