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  <w:bookmarkStart w:id="0" w:name="_Hlk525659882"/>
    </w:p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ar-SA"/>
        </w:rPr>
      </w:pP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8D6141">
        <w:rPr>
          <w:rFonts w:ascii="Arial" w:eastAsia="Times New Roman" w:hAnsi="Arial" w:cs="Times New Roman"/>
          <w:b/>
          <w:sz w:val="28"/>
          <w:szCs w:val="28"/>
          <w:lang w:eastAsia="ar-SA"/>
        </w:rPr>
        <w:tab/>
      </w:r>
      <w:r w:rsidRPr="008D6141">
        <w:rPr>
          <w:rFonts w:ascii="Arial" w:eastAsia="Times New Roman" w:hAnsi="Arial" w:cs="Times New Roman"/>
          <w:b/>
          <w:sz w:val="28"/>
          <w:szCs w:val="28"/>
          <w:lang w:eastAsia="ar-SA"/>
        </w:rPr>
        <w:tab/>
      </w:r>
      <w:r w:rsidRPr="008D6141">
        <w:rPr>
          <w:rFonts w:ascii="Arial" w:eastAsia="Times New Roman" w:hAnsi="Arial" w:cs="Times New Roman"/>
          <w:b/>
          <w:sz w:val="28"/>
          <w:szCs w:val="28"/>
          <w:lang w:eastAsia="ar-SA"/>
        </w:rPr>
        <w:tab/>
        <w:t xml:space="preserve"> </w:t>
      </w:r>
      <w:r w:rsidRPr="008D6141">
        <w:rPr>
          <w:rFonts w:ascii="Arial" w:eastAsia="Times New Roman" w:hAnsi="Arial" w:cs="Times New Roman"/>
          <w:b/>
          <w:sz w:val="28"/>
          <w:szCs w:val="28"/>
          <w:lang w:eastAsia="ar-SA"/>
        </w:rPr>
        <w:tab/>
        <w:t>Op een onbewoond eiland</w:t>
      </w:r>
    </w:p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>Op een onbewoond eiland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Loopt niemand voor je neus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Ja, je voelt je er blij, want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Lekker leven is de leus</w:t>
      </w:r>
      <w:bookmarkStart w:id="1" w:name="_GoBack"/>
      <w:bookmarkEnd w:id="1"/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Geen pietsie pech, want je hoeft er niets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Valt er niet van je fiets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Ligt op je luie </w:t>
      </w:r>
      <w:proofErr w:type="spellStart"/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>haidewiets</w:t>
      </w:r>
      <w:proofErr w:type="spellEnd"/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Drinkt met je billen bloot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Melk uit de </w:t>
      </w:r>
      <w:proofErr w:type="spellStart"/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>kokosnboot</w:t>
      </w:r>
      <w:proofErr w:type="spellEnd"/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Je wordt </w:t>
      </w:r>
      <w:proofErr w:type="spellStart"/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>vanzelluf</w:t>
      </w:r>
      <w:proofErr w:type="spellEnd"/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 xml:space="preserve"> groot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Op een onbewoond eiland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Zijn alle dagen fijn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Op een onbewoond eiland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8D6141">
        <w:rPr>
          <w:rFonts w:ascii="Arial" w:eastAsia="Times New Roman" w:hAnsi="Arial" w:cs="Times New Roman"/>
          <w:sz w:val="24"/>
          <w:szCs w:val="24"/>
          <w:lang w:eastAsia="ar-SA"/>
        </w:rPr>
        <w:tab/>
        <w:t>Daar zou ik willen zijn</w:t>
      </w:r>
    </w:p>
    <w:p w:rsidR="008D6141" w:rsidRP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D6141" w:rsidRDefault="008D6141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bookmarkEnd w:id="0"/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761F3B" w:rsidRPr="00DD6B09" w:rsidRDefault="00761F3B" w:rsidP="00DD6B09"/>
    <w:sectPr w:rsidR="00761F3B" w:rsidRPr="00DD6B09" w:rsidSect="00477E3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9"/>
    <w:rsid w:val="00761F3B"/>
    <w:rsid w:val="008D6141"/>
    <w:rsid w:val="009C5F61"/>
    <w:rsid w:val="00D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6CC0-AF83-46F4-A040-5BD1E3C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der Weide</dc:creator>
  <cp:keywords/>
  <dc:description/>
  <cp:lastModifiedBy>Gerda van der Weide</cp:lastModifiedBy>
  <cp:revision>2</cp:revision>
  <dcterms:created xsi:type="dcterms:W3CDTF">2018-12-17T13:25:00Z</dcterms:created>
  <dcterms:modified xsi:type="dcterms:W3CDTF">2018-12-17T13:25:00Z</dcterms:modified>
</cp:coreProperties>
</file>