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83" w:rsidRDefault="005B6A83" w:rsidP="005B6A83">
      <w:pPr>
        <w:rPr>
          <w:rFonts w:cs="Open Sans Light"/>
          <w:color w:val="B824BD"/>
          <w:sz w:val="48"/>
          <w:szCs w:val="48"/>
          <w:highlight w:val="white"/>
          <w:lang w:val="nl" w:eastAsia="nl-NL"/>
        </w:rPr>
      </w:pPr>
      <w:r w:rsidRPr="005B6A83">
        <w:rPr>
          <w:rFonts w:cs="Open Sans Light"/>
          <w:color w:val="B824BD"/>
          <w:sz w:val="48"/>
          <w:szCs w:val="48"/>
          <w:highlight w:val="white"/>
          <w:lang w:val="nl" w:eastAsia="nl-NL"/>
        </w:rPr>
        <w:t>Lesformat Dans</w:t>
      </w:r>
    </w:p>
    <w:p w:rsidR="005B6A83" w:rsidRPr="005B6A83" w:rsidRDefault="005B6A83" w:rsidP="005B6A83">
      <w:pPr>
        <w:rPr>
          <w:highlight w:val="white"/>
          <w:lang w:val="nl" w:eastAsia="nl-NL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B6A83" w:rsidRPr="005B6A83" w:rsidTr="009653E3">
        <w:trPr>
          <w:trHeight w:val="50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b/>
                <w:color w:val="333333"/>
                <w:highlight w:val="white"/>
                <w:lang w:val="nl" w:eastAsia="nl-NL"/>
              </w:rPr>
              <w:t>Titel van de les, thema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</w:p>
        </w:tc>
      </w:tr>
      <w:tr w:rsidR="005B6A83" w:rsidRPr="005B6A83" w:rsidTr="009653E3">
        <w:trPr>
          <w:trHeight w:val="50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b/>
                <w:color w:val="333333"/>
                <w:highlight w:val="white"/>
                <w:lang w:val="nl" w:eastAsia="nl-NL"/>
              </w:rPr>
              <w:t>Lesduur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</w:p>
        </w:tc>
      </w:tr>
      <w:tr w:rsidR="005B6A83" w:rsidRPr="005B6A83" w:rsidTr="009653E3">
        <w:trPr>
          <w:trHeight w:val="50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b/>
                <w:color w:val="333333"/>
                <w:highlight w:val="white"/>
                <w:lang w:val="nl" w:eastAsia="nl-NL"/>
              </w:rPr>
              <w:t>Benodigdheden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</w:p>
        </w:tc>
      </w:tr>
      <w:tr w:rsidR="005B6A83" w:rsidRPr="005B6A83" w:rsidTr="009653E3">
        <w:trPr>
          <w:trHeight w:val="50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b/>
                <w:color w:val="333333"/>
                <w:highlight w:val="white"/>
                <w:lang w:val="nl" w:eastAsia="nl-NL"/>
              </w:rPr>
              <w:t>Muziek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</w:p>
        </w:tc>
      </w:tr>
      <w:tr w:rsidR="005B6A83" w:rsidRPr="005B6A83" w:rsidTr="009653E3">
        <w:trPr>
          <w:trHeight w:val="50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b/>
                <w:color w:val="333333"/>
                <w:highlight w:val="white"/>
                <w:lang w:val="nl" w:eastAsia="nl-NL"/>
              </w:rPr>
              <w:t>Groep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b/>
                <w:color w:val="333333"/>
                <w:highlight w:val="white"/>
                <w:lang w:val="nl" w:eastAsia="nl-NL"/>
              </w:rPr>
            </w:pPr>
          </w:p>
        </w:tc>
      </w:tr>
    </w:tbl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</w:p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r w:rsidRPr="005B6A83">
        <w:rPr>
          <w:rFonts w:cs="Open Sans Light"/>
          <w:b/>
          <w:color w:val="333333"/>
          <w:highlight w:val="white"/>
          <w:lang w:val="nl" w:eastAsia="nl-NL"/>
        </w:rPr>
        <w:t>Lesdoelen (voorbeeld)</w:t>
      </w:r>
    </w:p>
    <w:p w:rsidR="005B6A83" w:rsidRPr="005B6A83" w:rsidRDefault="005B6A83" w:rsidP="005B6A83">
      <w:pPr>
        <w:numPr>
          <w:ilvl w:val="0"/>
          <w:numId w:val="2"/>
        </w:numPr>
        <w:rPr>
          <w:rFonts w:cs="Open Sans Light"/>
          <w:color w:val="333333"/>
          <w:highlight w:val="white"/>
          <w:lang w:val="nl" w:eastAsia="nl-NL"/>
        </w:rPr>
      </w:pPr>
      <w:r w:rsidRPr="005B6A83">
        <w:rPr>
          <w:rFonts w:cs="Open Sans Light"/>
          <w:color w:val="333333"/>
          <w:highlight w:val="white"/>
          <w:lang w:val="nl" w:eastAsia="nl-NL"/>
        </w:rPr>
        <w:t>de leerlingen gebruiken eigen dansideeën bij het vertalen van het onderwerp “herfst” naar dansbewegingen.</w:t>
      </w:r>
    </w:p>
    <w:p w:rsidR="005B6A83" w:rsidRPr="005B6A83" w:rsidRDefault="005B6A83" w:rsidP="005B6A83">
      <w:pPr>
        <w:numPr>
          <w:ilvl w:val="0"/>
          <w:numId w:val="2"/>
        </w:numPr>
        <w:rPr>
          <w:rFonts w:cs="Open Sans Light"/>
          <w:color w:val="333333"/>
          <w:highlight w:val="white"/>
          <w:lang w:val="nl" w:eastAsia="nl-NL"/>
        </w:rPr>
      </w:pPr>
      <w:r w:rsidRPr="005B6A83">
        <w:rPr>
          <w:rFonts w:cs="Open Sans Light"/>
          <w:color w:val="333333"/>
          <w:highlight w:val="white"/>
          <w:lang w:val="nl" w:eastAsia="nl-NL"/>
        </w:rPr>
        <w:t>de leerlingen dansen in verschillende ruimtelagen, hoog, midden en laag.</w:t>
      </w:r>
    </w:p>
    <w:p w:rsidR="005B6A83" w:rsidRPr="005B6A83" w:rsidRDefault="005B6A83" w:rsidP="005B6A83">
      <w:pPr>
        <w:numPr>
          <w:ilvl w:val="0"/>
          <w:numId w:val="2"/>
        </w:numPr>
        <w:rPr>
          <w:rFonts w:cs="Open Sans Light"/>
          <w:color w:val="333333"/>
          <w:highlight w:val="white"/>
          <w:lang w:val="nl" w:eastAsia="nl-NL"/>
        </w:rPr>
      </w:pPr>
      <w:r w:rsidRPr="005B6A83">
        <w:rPr>
          <w:rFonts w:cs="Open Sans Light"/>
          <w:color w:val="333333"/>
          <w:highlight w:val="white"/>
          <w:lang w:val="nl" w:eastAsia="nl-NL"/>
        </w:rPr>
        <w:t>de leerlingen dansen met afzonderlijke lichaamsdelen en het gehele lichaam.</w:t>
      </w:r>
    </w:p>
    <w:p w:rsidR="005B6A83" w:rsidRDefault="005B6A83" w:rsidP="005B6A83">
      <w:pPr>
        <w:numPr>
          <w:ilvl w:val="0"/>
          <w:numId w:val="2"/>
        </w:numPr>
        <w:rPr>
          <w:rFonts w:cs="Open Sans Light"/>
          <w:color w:val="333333"/>
          <w:highlight w:val="white"/>
          <w:lang w:val="nl" w:eastAsia="nl-NL"/>
        </w:rPr>
      </w:pPr>
      <w:r w:rsidRPr="005B6A83">
        <w:rPr>
          <w:rFonts w:cs="Open Sans Light"/>
          <w:color w:val="333333"/>
          <w:highlight w:val="white"/>
          <w:lang w:val="nl" w:eastAsia="nl-NL"/>
        </w:rPr>
        <w:t>de leerlingen zijn in staat met medeleerlingen een korte dans te ontwerpen.</w:t>
      </w:r>
    </w:p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</w:p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r w:rsidRPr="005B6A83">
        <w:rPr>
          <w:rFonts w:cs="Open Sans Light"/>
          <w:b/>
          <w:color w:val="333333"/>
          <w:highlight w:val="white"/>
          <w:lang w:val="nl" w:eastAsia="nl-NL"/>
        </w:rPr>
        <w:t>Opening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40"/>
        <w:gridCol w:w="2535"/>
        <w:gridCol w:w="2279"/>
      </w:tblGrid>
      <w:tr w:rsidR="005B6A83" w:rsidRPr="005B6A83" w:rsidTr="009653E3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Duur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Didactische werkvorm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Organisatie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Benodigdheden</w:t>
            </w:r>
          </w:p>
        </w:tc>
      </w:tr>
      <w:tr w:rsidR="005B6A83" w:rsidRPr="005B6A83" w:rsidTr="009653E3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  <w:r w:rsidRPr="005B6A83">
        <w:rPr>
          <w:rFonts w:cs="Open Sans Light"/>
          <w:color w:val="333333"/>
          <w:highlight w:val="white"/>
          <w:lang w:val="nl" w:eastAsia="nl-NL"/>
        </w:rPr>
        <w:t xml:space="preserve">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785"/>
      </w:tblGrid>
      <w:tr w:rsidR="005B6A83" w:rsidRPr="005B6A83" w:rsidTr="009653E3">
        <w:trPr>
          <w:trHeight w:val="3180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leerkracht?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leerling?</w:t>
            </w:r>
          </w:p>
        </w:tc>
      </w:tr>
    </w:tbl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</w:p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r w:rsidRPr="005B6A83">
        <w:rPr>
          <w:rFonts w:cs="Open Sans Light"/>
          <w:b/>
          <w:color w:val="333333"/>
          <w:highlight w:val="white"/>
          <w:lang w:val="nl" w:eastAsia="nl-NL"/>
        </w:rPr>
        <w:t xml:space="preserve">Opwarming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355"/>
        <w:gridCol w:w="2445"/>
        <w:gridCol w:w="2279"/>
      </w:tblGrid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Duur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Didactische werkvorm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Organisatie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Benodigdheden</w:t>
            </w:r>
          </w:p>
        </w:tc>
      </w:tr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785"/>
      </w:tblGrid>
      <w:tr w:rsidR="005B6A83" w:rsidRPr="005B6A83" w:rsidTr="009653E3">
        <w:trPr>
          <w:trHeight w:val="3180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leerkracht?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leerling?</w:t>
            </w:r>
          </w:p>
        </w:tc>
      </w:tr>
    </w:tbl>
    <w:p w:rsid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</w:p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r w:rsidRPr="005B6A83">
        <w:rPr>
          <w:rFonts w:cs="Open Sans Light"/>
          <w:b/>
          <w:color w:val="333333"/>
          <w:highlight w:val="white"/>
          <w:lang w:val="nl" w:eastAsia="nl-NL"/>
        </w:rPr>
        <w:t>Actie-reactie opdracht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355"/>
        <w:gridCol w:w="2445"/>
        <w:gridCol w:w="2279"/>
      </w:tblGrid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Duur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Didactische werkvorm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Organisatie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Benodigdheden</w:t>
            </w:r>
          </w:p>
        </w:tc>
      </w:tr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  <w:r w:rsidRPr="005B6A83">
        <w:rPr>
          <w:rFonts w:cs="Open Sans Light"/>
          <w:color w:val="333333"/>
          <w:highlight w:val="white"/>
          <w:lang w:val="nl" w:eastAsia="nl-NL"/>
        </w:rPr>
        <w:t xml:space="preserve">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710"/>
      </w:tblGrid>
      <w:tr w:rsidR="005B6A83" w:rsidRPr="005B6A83" w:rsidTr="009653E3">
        <w:trPr>
          <w:trHeight w:val="3180"/>
        </w:trPr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leerkracht?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leerling?</w:t>
            </w:r>
          </w:p>
        </w:tc>
      </w:tr>
    </w:tbl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</w:p>
    <w:p w:rsidR="005B6A83" w:rsidRDefault="005B6A83">
      <w:pPr>
        <w:spacing w:line="240" w:lineRule="auto"/>
        <w:rPr>
          <w:rFonts w:cs="Open Sans Light"/>
          <w:b/>
          <w:color w:val="333333"/>
          <w:highlight w:val="white"/>
          <w:lang w:val="nl" w:eastAsia="nl-NL"/>
        </w:rPr>
      </w:pPr>
      <w:r>
        <w:rPr>
          <w:rFonts w:cs="Open Sans Light"/>
          <w:b/>
          <w:color w:val="333333"/>
          <w:highlight w:val="white"/>
          <w:lang w:val="nl" w:eastAsia="nl-NL"/>
        </w:rPr>
        <w:br w:type="page"/>
      </w:r>
    </w:p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r w:rsidRPr="005B6A83">
        <w:rPr>
          <w:rFonts w:cs="Open Sans Light"/>
          <w:b/>
          <w:color w:val="333333"/>
          <w:highlight w:val="white"/>
          <w:lang w:val="nl" w:eastAsia="nl-NL"/>
        </w:rPr>
        <w:lastRenderedPageBreak/>
        <w:t>Kern (1)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355"/>
        <w:gridCol w:w="2445"/>
        <w:gridCol w:w="2279"/>
      </w:tblGrid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Duur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Didactische werkvorm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Organisatie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Benodigdheden</w:t>
            </w:r>
          </w:p>
        </w:tc>
      </w:tr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i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i/>
                <w:color w:val="333333"/>
                <w:highlight w:val="white"/>
                <w:lang w:val="nl" w:eastAsia="nl-NL"/>
              </w:rPr>
              <w:t>Geleide exploratie of improvisatie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785"/>
      </w:tblGrid>
      <w:tr w:rsidR="005B6A83" w:rsidRPr="005B6A83" w:rsidTr="009653E3">
        <w:trPr>
          <w:trHeight w:val="3180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leerkracht?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leerling?</w:t>
            </w:r>
          </w:p>
        </w:tc>
      </w:tr>
    </w:tbl>
    <w:p w:rsid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</w:p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r w:rsidRPr="005B6A83">
        <w:rPr>
          <w:rFonts w:cs="Open Sans Light"/>
          <w:b/>
          <w:color w:val="333333"/>
          <w:highlight w:val="white"/>
          <w:lang w:val="nl" w:eastAsia="nl-NL"/>
        </w:rPr>
        <w:t>Kern (2)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355"/>
        <w:gridCol w:w="2445"/>
        <w:gridCol w:w="2279"/>
      </w:tblGrid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Duur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Didactische werkvorm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Organisatie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Benodigdheden</w:t>
            </w:r>
          </w:p>
        </w:tc>
      </w:tr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Compositie/ontwerp dans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725"/>
      </w:tblGrid>
      <w:tr w:rsidR="005B6A83" w:rsidRPr="005B6A83" w:rsidTr="009653E3">
        <w:trPr>
          <w:trHeight w:val="3180"/>
        </w:trPr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leerkracht?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leerling?</w:t>
            </w: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sz w:val="10"/>
          <w:szCs w:val="10"/>
          <w:highlight w:val="white"/>
          <w:lang w:val="nl" w:eastAsia="nl-NL"/>
        </w:rPr>
      </w:pPr>
    </w:p>
    <w:p w:rsidR="005B6A83" w:rsidRDefault="005B6A83">
      <w:pPr>
        <w:spacing w:line="240" w:lineRule="auto"/>
        <w:rPr>
          <w:rFonts w:cs="Open Sans Light"/>
          <w:b/>
          <w:color w:val="333333"/>
          <w:highlight w:val="white"/>
          <w:lang w:val="nl" w:eastAsia="nl-NL"/>
        </w:rPr>
      </w:pPr>
      <w:r>
        <w:rPr>
          <w:rFonts w:cs="Open Sans Light"/>
          <w:b/>
          <w:color w:val="333333"/>
          <w:highlight w:val="white"/>
          <w:lang w:val="nl" w:eastAsia="nl-NL"/>
        </w:rPr>
        <w:br w:type="page"/>
      </w:r>
    </w:p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r w:rsidRPr="005B6A83">
        <w:rPr>
          <w:rFonts w:cs="Open Sans Light"/>
          <w:b/>
          <w:color w:val="333333"/>
          <w:highlight w:val="white"/>
          <w:lang w:val="nl" w:eastAsia="nl-NL"/>
        </w:rPr>
        <w:lastRenderedPageBreak/>
        <w:t>Kern (3)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340"/>
        <w:gridCol w:w="2460"/>
        <w:gridCol w:w="2279"/>
      </w:tblGrid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Duur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Didactische werkvorm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Organisatie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Benodigdheden</w:t>
            </w:r>
          </w:p>
        </w:tc>
      </w:tr>
      <w:tr w:rsidR="005B6A83" w:rsidRPr="005B6A83" w:rsidTr="009653E3">
        <w:trPr>
          <w:trHeight w:val="740"/>
        </w:trPr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i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i/>
                <w:color w:val="333333"/>
                <w:highlight w:val="white"/>
                <w:lang w:val="nl" w:eastAsia="nl-NL"/>
              </w:rPr>
              <w:t>Dansoefening, presentatie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710"/>
      </w:tblGrid>
      <w:tr w:rsidR="005B6A83" w:rsidRPr="005B6A83" w:rsidTr="009653E3">
        <w:trPr>
          <w:trHeight w:val="3180"/>
        </w:trPr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leerkracht?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leerling?</w:t>
            </w:r>
          </w:p>
        </w:tc>
      </w:tr>
    </w:tbl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bookmarkStart w:id="0" w:name="_GoBack"/>
      <w:bookmarkEnd w:id="0"/>
    </w:p>
    <w:p w:rsidR="005B6A83" w:rsidRPr="005B6A83" w:rsidRDefault="005B6A83" w:rsidP="005B6A83">
      <w:pPr>
        <w:rPr>
          <w:rFonts w:cs="Open Sans Light"/>
          <w:b/>
          <w:color w:val="333333"/>
          <w:highlight w:val="white"/>
          <w:lang w:val="nl" w:eastAsia="nl-NL"/>
        </w:rPr>
      </w:pPr>
      <w:r w:rsidRPr="005B6A83">
        <w:rPr>
          <w:rFonts w:cs="Open Sans Light"/>
          <w:b/>
          <w:color w:val="333333"/>
          <w:highlight w:val="white"/>
          <w:lang w:val="nl" w:eastAsia="nl-NL"/>
        </w:rPr>
        <w:t>Afsluiting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355"/>
        <w:gridCol w:w="2445"/>
        <w:gridCol w:w="2279"/>
      </w:tblGrid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Duur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Didactische werkvorm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Organisatie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Benodigdheden</w:t>
            </w:r>
          </w:p>
        </w:tc>
      </w:tr>
      <w:tr w:rsidR="005B6A83" w:rsidRPr="005B6A83" w:rsidTr="009653E3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Onderwijsleergesprek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95"/>
      </w:tblGrid>
      <w:tr w:rsidR="005B6A83" w:rsidRPr="005B6A83" w:rsidTr="009653E3">
        <w:trPr>
          <w:trHeight w:val="3180"/>
        </w:trPr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leerkracht?</w:t>
            </w: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83" w:rsidRPr="005B6A83" w:rsidRDefault="005B6A83" w:rsidP="005B6A83">
            <w:pPr>
              <w:widowControl w:val="0"/>
              <w:rPr>
                <w:rFonts w:cs="Open Sans Light"/>
                <w:color w:val="333333"/>
                <w:highlight w:val="white"/>
                <w:lang w:val="nl" w:eastAsia="nl-NL"/>
              </w:rPr>
            </w:pPr>
            <w:r w:rsidRPr="005B6A83">
              <w:rPr>
                <w:rFonts w:cs="Open Sans Light"/>
                <w:color w:val="333333"/>
                <w:highlight w:val="white"/>
                <w:lang w:val="nl" w:eastAsia="nl-NL"/>
              </w:rPr>
              <w:t>Wat doet de leerling?</w:t>
            </w:r>
          </w:p>
        </w:tc>
      </w:tr>
    </w:tbl>
    <w:p w:rsidR="005B6A83" w:rsidRPr="005B6A83" w:rsidRDefault="005B6A83" w:rsidP="005B6A83">
      <w:pPr>
        <w:rPr>
          <w:rFonts w:cs="Open Sans Light"/>
          <w:color w:val="333333"/>
          <w:highlight w:val="white"/>
          <w:lang w:val="nl" w:eastAsia="nl-NL"/>
        </w:rPr>
      </w:pPr>
    </w:p>
    <w:p w:rsidR="005B6A83" w:rsidRPr="005B6A83" w:rsidRDefault="005B6A83" w:rsidP="005B6A83">
      <w:pPr>
        <w:rPr>
          <w:rFonts w:cs="Open Sans Light"/>
          <w:lang w:val="nl" w:eastAsia="nl-NL"/>
        </w:rPr>
      </w:pPr>
    </w:p>
    <w:p w:rsidR="0061584F" w:rsidRPr="005B6A83" w:rsidRDefault="0061584F" w:rsidP="005B6A83">
      <w:pPr>
        <w:rPr>
          <w:rFonts w:cs="Open Sans Light"/>
        </w:rPr>
      </w:pPr>
    </w:p>
    <w:sectPr w:rsidR="0061584F" w:rsidRPr="005B6A83" w:rsidSect="00666B29">
      <w:head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3" w:rsidRDefault="005B6A83" w:rsidP="00C82BCC">
      <w:pPr>
        <w:spacing w:line="240" w:lineRule="auto"/>
      </w:pPr>
      <w:r>
        <w:separator/>
      </w:r>
    </w:p>
  </w:endnote>
  <w:endnote w:type="continuationSeparator" w:id="0">
    <w:p w:rsidR="005B6A83" w:rsidRDefault="005B6A83" w:rsidP="00C82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7 Cn Lt">
    <w:altName w:val="Arial Narrow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3" w:rsidRDefault="005B6A83" w:rsidP="00C82BCC">
      <w:pPr>
        <w:spacing w:line="240" w:lineRule="auto"/>
      </w:pPr>
      <w:r>
        <w:separator/>
      </w:r>
    </w:p>
  </w:footnote>
  <w:footnote w:type="continuationSeparator" w:id="0">
    <w:p w:rsidR="005B6A83" w:rsidRDefault="005B6A83" w:rsidP="00C82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CC" w:rsidRDefault="00C82BCC" w:rsidP="00C82BCC">
    <w:pPr>
      <w:pStyle w:val="Koptekst"/>
      <w:jc w:val="center"/>
    </w:pPr>
  </w:p>
  <w:p w:rsidR="00C82BCC" w:rsidRDefault="00C82BCC" w:rsidP="00C82BCC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54BB4589" wp14:editId="2F67838B">
          <wp:extent cx="1009650" cy="7653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BCC" w:rsidRDefault="00C82B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9F6"/>
    <w:multiLevelType w:val="hybridMultilevel"/>
    <w:tmpl w:val="40C8A670"/>
    <w:lvl w:ilvl="0" w:tplc="2E6A1BE8">
      <w:start w:val="1"/>
      <w:numFmt w:val="bullet"/>
      <w:pStyle w:val="Lijstaline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99"/>
    <w:multiLevelType w:val="multilevel"/>
    <w:tmpl w:val="E2740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83"/>
    <w:rsid w:val="0003605C"/>
    <w:rsid w:val="001C0968"/>
    <w:rsid w:val="002B4227"/>
    <w:rsid w:val="005B6A83"/>
    <w:rsid w:val="005E4B0E"/>
    <w:rsid w:val="0061584F"/>
    <w:rsid w:val="00666B29"/>
    <w:rsid w:val="00707C1F"/>
    <w:rsid w:val="00920123"/>
    <w:rsid w:val="00A20CEA"/>
    <w:rsid w:val="00BE1C08"/>
    <w:rsid w:val="00C82BCC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3C9A-6CFB-42DB-A901-FB584B0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584F"/>
    <w:pPr>
      <w:spacing w:line="288" w:lineRule="auto"/>
    </w:pPr>
    <w:rPr>
      <w:rFonts w:ascii="Open Sans Light" w:hAnsi="Open Sans Light"/>
    </w:rPr>
  </w:style>
  <w:style w:type="paragraph" w:styleId="Kop1">
    <w:name w:val="heading 1"/>
    <w:basedOn w:val="Standaard"/>
    <w:next w:val="Standaard"/>
    <w:link w:val="Kop1Char"/>
    <w:qFormat/>
    <w:rsid w:val="00666B29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Kop2">
    <w:name w:val="heading 2"/>
    <w:basedOn w:val="Standaard"/>
    <w:next w:val="Standaard"/>
    <w:link w:val="Kop2Char"/>
    <w:qFormat/>
    <w:rsid w:val="00C82BCC"/>
    <w:pPr>
      <w:keepNext/>
      <w:spacing w:before="240" w:after="60"/>
      <w:outlineLvl w:val="1"/>
    </w:pPr>
    <w:rPr>
      <w:rFonts w:ascii="Open Sans Semibold" w:hAnsi="Open Sans Semibold" w:cs="Arial"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666B29"/>
    <w:pPr>
      <w:keepNext/>
      <w:spacing w:before="240" w:after="60"/>
      <w:outlineLvl w:val="2"/>
    </w:pPr>
    <w:rPr>
      <w:rFonts w:ascii="Open Sans Semibold" w:hAnsi="Open Sans Semibold" w:cs="Arial"/>
      <w:b/>
      <w:bCs/>
      <w:sz w:val="24"/>
      <w:szCs w:val="26"/>
      <w:lang w:eastAsia="nl-NL"/>
    </w:rPr>
  </w:style>
  <w:style w:type="paragraph" w:styleId="Kop4">
    <w:name w:val="heading 4"/>
    <w:basedOn w:val="Standaard"/>
    <w:next w:val="Standaard"/>
    <w:link w:val="Kop4Char"/>
    <w:unhideWhenUsed/>
    <w:rsid w:val="00666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66B29"/>
    <w:rPr>
      <w:rFonts w:ascii="Open Sans Light" w:hAnsi="Open Sans Light" w:cs="Arial"/>
      <w:b/>
      <w:bCs/>
      <w:kern w:val="32"/>
      <w:sz w:val="48"/>
      <w:szCs w:val="32"/>
    </w:rPr>
  </w:style>
  <w:style w:type="character" w:customStyle="1" w:styleId="Kop2Char">
    <w:name w:val="Kop 2 Char"/>
    <w:basedOn w:val="Standaardalinea-lettertype"/>
    <w:link w:val="Kop2"/>
    <w:rsid w:val="00C82BCC"/>
    <w:rPr>
      <w:rFonts w:ascii="Open Sans Semibold" w:hAnsi="Open Sans Semibold" w:cs="Arial"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666B29"/>
    <w:rPr>
      <w:rFonts w:ascii="Open Sans Semibold" w:hAnsi="Open Sans Semibold" w:cs="Arial"/>
      <w:b/>
      <w:bCs/>
      <w:sz w:val="24"/>
      <w:szCs w:val="26"/>
      <w:lang w:eastAsia="nl-NL"/>
    </w:rPr>
  </w:style>
  <w:style w:type="paragraph" w:styleId="Titel">
    <w:name w:val="Title"/>
    <w:basedOn w:val="Standaard"/>
    <w:next w:val="Standaard"/>
    <w:link w:val="TitelChar"/>
    <w:qFormat/>
    <w:rsid w:val="005E4B0E"/>
    <w:pPr>
      <w:contextualSpacing/>
    </w:pPr>
    <w:rPr>
      <w:rFonts w:ascii="Open Sans Semibold" w:eastAsiaTheme="majorEastAsia" w:hAnsi="Open Sans Semibold" w:cstheme="majorBidi"/>
      <w:sz w:val="60"/>
      <w:szCs w:val="52"/>
    </w:rPr>
  </w:style>
  <w:style w:type="character" w:customStyle="1" w:styleId="TitelChar">
    <w:name w:val="Titel Char"/>
    <w:basedOn w:val="Standaardalinea-lettertype"/>
    <w:link w:val="Titel"/>
    <w:rsid w:val="005E4B0E"/>
    <w:rPr>
      <w:rFonts w:ascii="Open Sans Semibold" w:eastAsiaTheme="majorEastAsia" w:hAnsi="Open Sans Semibold" w:cstheme="majorBidi"/>
      <w:sz w:val="60"/>
      <w:szCs w:val="52"/>
    </w:rPr>
  </w:style>
  <w:style w:type="paragraph" w:styleId="Geenafstand">
    <w:name w:val="No Spacing"/>
    <w:aliases w:val="Fotobijschrift"/>
    <w:basedOn w:val="Standaard"/>
    <w:next w:val="Standaard"/>
    <w:link w:val="GeenafstandChar"/>
    <w:uiPriority w:val="1"/>
    <w:qFormat/>
    <w:rsid w:val="00920123"/>
    <w:pPr>
      <w:spacing w:line="240" w:lineRule="auto"/>
    </w:pPr>
    <w:rPr>
      <w:rFonts w:eastAsia="Calibri"/>
      <w:i/>
      <w:color w:val="FFFFFF" w:themeColor="background1"/>
      <w:sz w:val="16"/>
      <w:szCs w:val="22"/>
    </w:rPr>
  </w:style>
  <w:style w:type="paragraph" w:styleId="Lijstalinea">
    <w:name w:val="List Paragraph"/>
    <w:basedOn w:val="Standaard"/>
    <w:uiPriority w:val="34"/>
    <w:qFormat/>
    <w:rsid w:val="005E4B0E"/>
    <w:pPr>
      <w:numPr>
        <w:numId w:val="1"/>
      </w:numPr>
      <w:contextualSpacing/>
    </w:pPr>
    <w:rPr>
      <w:rFonts w:eastAsia="Calibri"/>
      <w:szCs w:val="22"/>
    </w:rPr>
  </w:style>
  <w:style w:type="paragraph" w:styleId="Inhopg1">
    <w:name w:val="toc 1"/>
    <w:aliases w:val="Inhoudsopgave"/>
    <w:basedOn w:val="Standaard"/>
    <w:next w:val="Standaard"/>
    <w:link w:val="Inhopg1Char"/>
    <w:autoRedefine/>
    <w:uiPriority w:val="39"/>
    <w:qFormat/>
    <w:rsid w:val="005E4B0E"/>
    <w:pPr>
      <w:shd w:val="clear" w:color="auto" w:fill="FFFFFF" w:themeFill="background1"/>
      <w:tabs>
        <w:tab w:val="right" w:leader="dot" w:pos="7938"/>
      </w:tabs>
      <w:suppressAutoHyphens/>
    </w:pPr>
    <w:rPr>
      <w:rFonts w:ascii="Open Sans Semibold" w:hAnsi="Open Sans Semibold"/>
      <w:caps/>
      <w:noProof/>
    </w:rPr>
  </w:style>
  <w:style w:type="paragraph" w:styleId="Koptekst">
    <w:name w:val="header"/>
    <w:basedOn w:val="Standaard"/>
    <w:link w:val="KoptekstChar"/>
    <w:uiPriority w:val="99"/>
    <w:unhideWhenUsed/>
    <w:rsid w:val="00C82BC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BCC"/>
    <w:rPr>
      <w:rFonts w:ascii="Univers LT Std 47 Cn Lt" w:hAnsi="Univers LT Std 47 Cn Lt"/>
    </w:rPr>
  </w:style>
  <w:style w:type="paragraph" w:styleId="Voettekst">
    <w:name w:val="footer"/>
    <w:basedOn w:val="Standaard"/>
    <w:link w:val="VoettekstChar"/>
    <w:uiPriority w:val="99"/>
    <w:unhideWhenUsed/>
    <w:rsid w:val="00C82BC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BCC"/>
    <w:rPr>
      <w:rFonts w:ascii="Univers LT Std 47 Cn Lt" w:hAnsi="Univers LT Std 47 Cn L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BC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666B29"/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Ondertitel">
    <w:name w:val="Subtitle"/>
    <w:basedOn w:val="Standaard"/>
    <w:next w:val="Standaard"/>
    <w:link w:val="OndertitelChar"/>
    <w:qFormat/>
    <w:rsid w:val="005E4B0E"/>
    <w:pPr>
      <w:numPr>
        <w:ilvl w:val="1"/>
      </w:numPr>
    </w:pPr>
    <w:rPr>
      <w:rFonts w:eastAsiaTheme="majorEastAsia" w:cstheme="majorBidi"/>
      <w:iCs/>
      <w:sz w:val="60"/>
      <w:szCs w:val="24"/>
    </w:rPr>
  </w:style>
  <w:style w:type="character" w:customStyle="1" w:styleId="OndertitelChar">
    <w:name w:val="Ondertitel Char"/>
    <w:basedOn w:val="Standaardalinea-lettertype"/>
    <w:link w:val="Ondertitel"/>
    <w:rsid w:val="005E4B0E"/>
    <w:rPr>
      <w:rFonts w:ascii="Open Sans Light" w:eastAsiaTheme="majorEastAsia" w:hAnsi="Open Sans Light" w:cstheme="majorBidi"/>
      <w:iCs/>
      <w:sz w:val="60"/>
      <w:szCs w:val="24"/>
    </w:rPr>
  </w:style>
  <w:style w:type="character" w:styleId="Nadruk">
    <w:name w:val="Emphasis"/>
    <w:basedOn w:val="Standaardalinea-lettertype"/>
    <w:qFormat/>
    <w:rsid w:val="005E4B0E"/>
    <w:rPr>
      <w:rFonts w:ascii="Open Sans Light" w:hAnsi="Open Sans Light"/>
      <w:b/>
      <w:i w:val="0"/>
      <w:iCs/>
      <w:sz w:val="20"/>
    </w:rPr>
  </w:style>
  <w:style w:type="character" w:styleId="Titelvanboek">
    <w:name w:val="Book Title"/>
    <w:basedOn w:val="Standaardalinea-lettertype"/>
    <w:uiPriority w:val="33"/>
    <w:qFormat/>
    <w:rsid w:val="005E4B0E"/>
    <w:rPr>
      <w:rFonts w:ascii="Open Sans Light" w:hAnsi="Open Sans Light"/>
      <w:bCs/>
      <w:i/>
      <w:caps w:val="0"/>
      <w:smallCaps w:val="0"/>
      <w:color w:val="F36B21"/>
      <w:spacing w:val="5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5E4B0E"/>
    <w:rPr>
      <w:rFonts w:ascii="Open Sans Light" w:hAnsi="Open Sans Light"/>
      <w:bCs/>
      <w:i/>
      <w:caps w:val="0"/>
      <w:smallCaps w:val="0"/>
      <w:color w:val="F36B21"/>
      <w:spacing w:val="0"/>
      <w:sz w:val="20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920123"/>
    <w:rPr>
      <w:i/>
      <w:iCs/>
      <w:color w:val="EF1514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20123"/>
    <w:rPr>
      <w:rFonts w:ascii="Open Sans Light" w:hAnsi="Open Sans Light"/>
      <w:i/>
      <w:iCs/>
      <w:color w:val="EF1514"/>
      <w:sz w:val="24"/>
    </w:rPr>
  </w:style>
  <w:style w:type="character" w:styleId="Intensievebenadrukking">
    <w:name w:val="Intense Emphasis"/>
    <w:basedOn w:val="Standaardalinea-lettertype"/>
    <w:uiPriority w:val="21"/>
    <w:rsid w:val="00920123"/>
    <w:rPr>
      <w:b/>
      <w:bCs/>
      <w:i/>
      <w:iCs/>
      <w:color w:val="009EE0" w:themeColor="accent1"/>
    </w:rPr>
  </w:style>
  <w:style w:type="character" w:customStyle="1" w:styleId="GeenafstandChar">
    <w:name w:val="Geen afstand Char"/>
    <w:aliases w:val="Fotobijschrift Char"/>
    <w:basedOn w:val="Standaardalinea-lettertype"/>
    <w:link w:val="Geenafstand"/>
    <w:uiPriority w:val="1"/>
    <w:rsid w:val="00920123"/>
    <w:rPr>
      <w:rFonts w:ascii="Open Sans Light" w:eastAsia="Calibri" w:hAnsi="Open Sans Light"/>
      <w:i/>
      <w:color w:val="FFFFFF" w:themeColor="background1"/>
      <w:sz w:val="16"/>
      <w:szCs w:val="22"/>
    </w:rPr>
  </w:style>
  <w:style w:type="character" w:styleId="Zwaar">
    <w:name w:val="Strong"/>
    <w:aliases w:val="Inleiding"/>
    <w:basedOn w:val="Standaardalinea-lettertype"/>
    <w:qFormat/>
    <w:rsid w:val="00920123"/>
    <w:rPr>
      <w:rFonts w:ascii="Open Sans Semibold" w:hAnsi="Open Sans Semibold"/>
      <w:b w:val="0"/>
      <w:bCs/>
      <w:i/>
      <w:sz w:val="24"/>
    </w:rPr>
  </w:style>
  <w:style w:type="character" w:styleId="Subtielebenadrukking">
    <w:name w:val="Subtle Emphasis"/>
    <w:basedOn w:val="Standaardalinea-lettertype"/>
    <w:uiPriority w:val="19"/>
    <w:rsid w:val="00920123"/>
    <w:rPr>
      <w:i/>
      <w:iCs/>
      <w:color w:val="808080" w:themeColor="text1" w:themeTint="7F"/>
    </w:rPr>
  </w:style>
  <w:style w:type="paragraph" w:customStyle="1" w:styleId="Inhouddocument">
    <w:name w:val="Inhoud document"/>
    <w:basedOn w:val="Standaard"/>
    <w:next w:val="Standaard"/>
    <w:link w:val="InhouddocumentChar"/>
    <w:qFormat/>
    <w:rsid w:val="00A20CEA"/>
    <w:rPr>
      <w:caps/>
      <w:color w:val="808080" w:themeColor="background1" w:themeShade="80"/>
      <w:sz w:val="24"/>
    </w:rPr>
  </w:style>
  <w:style w:type="character" w:customStyle="1" w:styleId="Inhopg1Char">
    <w:name w:val="Inhopg 1 Char"/>
    <w:aliases w:val="Inhoudsopgave Char"/>
    <w:basedOn w:val="Standaardalinea-lettertype"/>
    <w:link w:val="Inhopg1"/>
    <w:uiPriority w:val="39"/>
    <w:rsid w:val="00A20CEA"/>
    <w:rPr>
      <w:rFonts w:ascii="Open Sans Semibold" w:hAnsi="Open Sans Semibold"/>
      <w:caps/>
      <w:noProof/>
      <w:shd w:val="clear" w:color="auto" w:fill="FFFFFF" w:themeFill="background1"/>
    </w:rPr>
  </w:style>
  <w:style w:type="character" w:customStyle="1" w:styleId="InhouddocumentChar">
    <w:name w:val="Inhoud document Char"/>
    <w:basedOn w:val="Inhopg1Char"/>
    <w:link w:val="Inhouddocument"/>
    <w:rsid w:val="00A20CEA"/>
    <w:rPr>
      <w:rFonts w:ascii="Open Sans Light" w:hAnsi="Open Sans Light"/>
      <w:caps/>
      <w:noProof/>
      <w:color w:val="808080" w:themeColor="background1" w:themeShade="80"/>
      <w:sz w:val="24"/>
      <w:shd w:val="clear" w:color="auto" w:fill="FFFFFF" w:themeFill="background1"/>
    </w:rPr>
  </w:style>
  <w:style w:type="character" w:styleId="Hyperlink">
    <w:name w:val="Hyperlink"/>
    <w:basedOn w:val="Standaardalinea-lettertype"/>
    <w:uiPriority w:val="99"/>
    <w:unhideWhenUsed/>
    <w:rsid w:val="00707C1F"/>
    <w:rPr>
      <w:color w:val="006D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-APP01\KunstCentraal$\Sjablonen\KC%20Normal.dotx" TargetMode="External"/></Relationships>
</file>

<file path=word/theme/theme1.xml><?xml version="1.0" encoding="utf-8"?>
<a:theme xmlns:a="http://schemas.openxmlformats.org/drawingml/2006/main" name="Office-thema">
  <a:themeElements>
    <a:clrScheme name="Aangepast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5EC5ED"/>
      </a:accent2>
      <a:accent3>
        <a:srgbClr val="A2DAF4"/>
      </a:accent3>
      <a:accent4>
        <a:srgbClr val="D5EDFA"/>
      </a:accent4>
      <a:accent5>
        <a:srgbClr val="009EE0"/>
      </a:accent5>
      <a:accent6>
        <a:srgbClr val="5EC5ED"/>
      </a:accent6>
      <a:hlink>
        <a:srgbClr val="A2DAF4"/>
      </a:hlink>
      <a:folHlink>
        <a:srgbClr val="D5EDF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419C-0EE7-4C7E-B64E-5E626A82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 Normal</Template>
  <TotalTime>3</TotalTime>
  <Pages>4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Heer</dc:creator>
  <cp:lastModifiedBy>Mirjam de Heer</cp:lastModifiedBy>
  <cp:revision>1</cp:revision>
  <dcterms:created xsi:type="dcterms:W3CDTF">2021-07-20T08:11:00Z</dcterms:created>
  <dcterms:modified xsi:type="dcterms:W3CDTF">2021-07-20T08:14:00Z</dcterms:modified>
</cp:coreProperties>
</file>